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83" w:rsidRPr="00C24927" w:rsidRDefault="008E6A83" w:rsidP="008E6A83">
      <w:pPr>
        <w:widowControl w:val="0"/>
        <w:tabs>
          <w:tab w:val="left" w:pos="426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r w:rsidRPr="00C2492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Перспективы развития и распространения проекта</w:t>
      </w:r>
    </w:p>
    <w:bookmarkEnd w:id="0"/>
    <w:p w:rsidR="008E6A83" w:rsidRPr="00C24927" w:rsidRDefault="008E6A83" w:rsidP="008E6A8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4927">
        <w:rPr>
          <w:rFonts w:ascii="Times New Roman" w:hAnsi="Times New Roman" w:cs="Times New Roman"/>
          <w:color w:val="000000"/>
          <w:sz w:val="28"/>
          <w:szCs w:val="28"/>
        </w:rPr>
        <w:t>- Центр станет постоянным местом проведения массовых мероприятий по компьютерному моделированию, который позволит повысить уровень знаний работы со специальным оборудованием.</w:t>
      </w:r>
    </w:p>
    <w:p w:rsidR="008E6A83" w:rsidRPr="00C24927" w:rsidRDefault="008E6A83" w:rsidP="008E6A83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4927">
        <w:rPr>
          <w:rFonts w:ascii="Times New Roman" w:hAnsi="Times New Roman" w:cs="Times New Roman"/>
          <w:color w:val="000000"/>
          <w:sz w:val="28"/>
          <w:szCs w:val="28"/>
        </w:rPr>
        <w:t xml:space="preserve">- Центр станет тренировочным комплексом для подготовки </w:t>
      </w:r>
      <w:proofErr w:type="gramStart"/>
      <w:r w:rsidRPr="00C24927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4927">
        <w:rPr>
          <w:rFonts w:ascii="Times New Roman" w:hAnsi="Times New Roman" w:cs="Times New Roman"/>
          <w:color w:val="000000"/>
          <w:sz w:val="28"/>
          <w:szCs w:val="28"/>
        </w:rPr>
        <w:t xml:space="preserve"> к республиканским мероприятиям. </w:t>
      </w:r>
    </w:p>
    <w:p w:rsidR="008E6A83" w:rsidRPr="00C24927" w:rsidRDefault="008E6A83" w:rsidP="008E6A83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4927">
        <w:rPr>
          <w:rFonts w:ascii="Times New Roman" w:hAnsi="Times New Roman" w:cs="Times New Roman"/>
          <w:color w:val="000000"/>
          <w:sz w:val="28"/>
          <w:szCs w:val="28"/>
        </w:rPr>
        <w:t xml:space="preserve">- Имеется возможность функционирования проекта после завершения периода </w:t>
      </w:r>
      <w:proofErr w:type="spellStart"/>
      <w:r w:rsidRPr="00C24927">
        <w:rPr>
          <w:rFonts w:ascii="Times New Roman" w:hAnsi="Times New Roman" w:cs="Times New Roman"/>
          <w:color w:val="000000"/>
          <w:sz w:val="28"/>
          <w:szCs w:val="28"/>
        </w:rPr>
        <w:t>грантовой</w:t>
      </w:r>
      <w:proofErr w:type="spellEnd"/>
      <w:r w:rsidRPr="00C24927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поддержки с финансированием из внебюджетных средств, с привлечением спонсорской помощи.</w:t>
      </w:r>
    </w:p>
    <w:p w:rsidR="008E6A83" w:rsidRPr="00C24927" w:rsidRDefault="008E6A83" w:rsidP="008E6A83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4927">
        <w:rPr>
          <w:rFonts w:ascii="Times New Roman" w:hAnsi="Times New Roman" w:cs="Times New Roman"/>
          <w:color w:val="000000"/>
          <w:sz w:val="28"/>
          <w:szCs w:val="28"/>
        </w:rPr>
        <w:t>- Планируется проведение мероприятий по обмену опытом, среди воспитанников и педагогов научно – технической направленности, в виде занятий, мастер-классов.</w:t>
      </w:r>
    </w:p>
    <w:p w:rsidR="008D5E69" w:rsidRDefault="008D5E69"/>
    <w:sectPr w:rsidR="008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C2E49"/>
    <w:multiLevelType w:val="hybridMultilevel"/>
    <w:tmpl w:val="44E0C704"/>
    <w:lvl w:ilvl="0" w:tplc="8C5C0DB2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183"/>
    <w:rsid w:val="008D5E69"/>
    <w:rsid w:val="008E6A83"/>
    <w:rsid w:val="00AB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2017-10-11T12:24:00Z</dcterms:created>
  <dcterms:modified xsi:type="dcterms:W3CDTF">2017-10-11T12:24:00Z</dcterms:modified>
</cp:coreProperties>
</file>